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7B" w:rsidRPr="00A21138" w:rsidRDefault="00726342" w:rsidP="005E63B9">
      <w:pPr>
        <w:pStyle w:val="Nzev"/>
        <w:jc w:val="center"/>
      </w:pPr>
      <w:r w:rsidRPr="00A21138">
        <w:t xml:space="preserve">Úkol </w:t>
      </w:r>
      <w:r w:rsidR="00625756" w:rsidRPr="00A21138">
        <w:t>2</w:t>
      </w:r>
      <w:r w:rsidR="005F3D7B" w:rsidRPr="00A21138">
        <w:t xml:space="preserve"> – </w:t>
      </w:r>
      <w:r w:rsidR="00A21138" w:rsidRPr="00A21138">
        <w:t>Barvení listů</w:t>
      </w:r>
      <w:r w:rsidR="005E63B9" w:rsidRPr="00A21138">
        <w:t xml:space="preserve"> </w:t>
      </w:r>
    </w:p>
    <w:p w:rsidR="00683528" w:rsidRPr="00A21138" w:rsidRDefault="00683528" w:rsidP="00683528">
      <w:pPr>
        <w:pStyle w:val="Bezmezer"/>
        <w:rPr>
          <w:b/>
          <w:sz w:val="26"/>
          <w:szCs w:val="26"/>
        </w:rPr>
      </w:pPr>
      <w:r w:rsidRPr="00A21138">
        <w:rPr>
          <w:b/>
          <w:sz w:val="26"/>
          <w:szCs w:val="26"/>
        </w:rPr>
        <w:t xml:space="preserve">1) </w:t>
      </w:r>
      <w:r w:rsidR="00A21138" w:rsidRPr="00A21138">
        <w:rPr>
          <w:b/>
          <w:sz w:val="26"/>
          <w:szCs w:val="26"/>
        </w:rPr>
        <w:t>Na větvi vašeho stromu označte 4 listy</w:t>
      </w:r>
      <w:r w:rsidRPr="00A21138">
        <w:rPr>
          <w:b/>
          <w:sz w:val="26"/>
          <w:szCs w:val="26"/>
        </w:rPr>
        <w:t>:</w:t>
      </w:r>
    </w:p>
    <w:p w:rsidR="005B61BE" w:rsidRPr="00A21138" w:rsidRDefault="00A21138" w:rsidP="00144589">
      <w:pPr>
        <w:pStyle w:val="Bezmezer"/>
        <w:numPr>
          <w:ilvl w:val="0"/>
          <w:numId w:val="7"/>
        </w:numPr>
        <w:rPr>
          <w:sz w:val="26"/>
          <w:szCs w:val="26"/>
        </w:rPr>
      </w:pPr>
      <w:r w:rsidRPr="00A21138">
        <w:rPr>
          <w:sz w:val="26"/>
          <w:szCs w:val="26"/>
        </w:rPr>
        <w:t>Vyberte větev, která je velká, zdravá, na jižní straně stromu a snadno přístupná</w:t>
      </w:r>
      <w:r w:rsidR="005A29C4">
        <w:rPr>
          <w:sz w:val="26"/>
          <w:szCs w:val="26"/>
        </w:rPr>
        <w:t>. O</w:t>
      </w:r>
      <w:r w:rsidR="004C6464">
        <w:rPr>
          <w:sz w:val="26"/>
          <w:szCs w:val="26"/>
        </w:rPr>
        <w:t>značte ji páskou nebo pentlí</w:t>
      </w:r>
      <w:r w:rsidR="00E86C91" w:rsidRPr="00A21138">
        <w:rPr>
          <w:sz w:val="26"/>
          <w:szCs w:val="26"/>
        </w:rPr>
        <w:t>.</w:t>
      </w:r>
    </w:p>
    <w:p w:rsidR="00E86C91" w:rsidRPr="00A21138" w:rsidRDefault="004C6464" w:rsidP="00E86C91">
      <w:pPr>
        <w:pStyle w:val="Bezmezer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Vždy začněte od konce větve – vyberte vrcholový list a označte větev vedle řapíku listu. (Pokud je to možné, vyberte stejné listy jako na jaře</w:t>
      </w:r>
      <w:r w:rsidR="00274B12">
        <w:rPr>
          <w:sz w:val="26"/>
          <w:szCs w:val="26"/>
        </w:rPr>
        <w:t>.</w:t>
      </w:r>
      <w:r>
        <w:rPr>
          <w:sz w:val="26"/>
          <w:szCs w:val="26"/>
        </w:rPr>
        <w:t>)</w:t>
      </w:r>
      <w:r w:rsidR="00274B12">
        <w:rPr>
          <w:sz w:val="26"/>
          <w:szCs w:val="26"/>
        </w:rPr>
        <w:t xml:space="preserve"> </w:t>
      </w:r>
    </w:p>
    <w:p w:rsidR="00E86C91" w:rsidRPr="00A21138" w:rsidRDefault="00274B12" w:rsidP="00683528">
      <w:pPr>
        <w:pStyle w:val="Bezmezer"/>
        <w:numPr>
          <w:ilvl w:val="0"/>
          <w:numId w:val="7"/>
        </w:numPr>
        <w:ind w:left="851" w:hanging="284"/>
        <w:rPr>
          <w:sz w:val="26"/>
          <w:szCs w:val="26"/>
        </w:rPr>
      </w:pPr>
      <w:r>
        <w:rPr>
          <w:sz w:val="26"/>
          <w:szCs w:val="26"/>
        </w:rPr>
        <w:t xml:space="preserve">Určete další tři listy, které jsou nejblíže k vrcholovému listu </w:t>
      </w:r>
      <w:r w:rsidR="005C2904" w:rsidRPr="00A21138">
        <w:rPr>
          <w:sz w:val="26"/>
          <w:szCs w:val="26"/>
        </w:rPr>
        <w:t>n</w:t>
      </w:r>
      <w:r>
        <w:rPr>
          <w:sz w:val="26"/>
          <w:szCs w:val="26"/>
        </w:rPr>
        <w:t>a</w:t>
      </w:r>
      <w:r w:rsidR="005C2904" w:rsidRPr="00A21138">
        <w:rPr>
          <w:sz w:val="26"/>
          <w:szCs w:val="26"/>
        </w:rPr>
        <w:t xml:space="preserve"> t</w:t>
      </w:r>
      <w:r>
        <w:rPr>
          <w:sz w:val="26"/>
          <w:szCs w:val="26"/>
        </w:rPr>
        <w:t xml:space="preserve">éto větvi, a označte je stejným způsobem. </w:t>
      </w:r>
    </w:p>
    <w:p w:rsidR="00E86C91" w:rsidRPr="00A21138" w:rsidRDefault="00274B12" w:rsidP="00683528">
      <w:pPr>
        <w:pStyle w:val="Bezmezer"/>
        <w:numPr>
          <w:ilvl w:val="0"/>
          <w:numId w:val="7"/>
        </w:numPr>
        <w:ind w:left="851" w:hanging="284"/>
        <w:rPr>
          <w:sz w:val="26"/>
          <w:szCs w:val="26"/>
        </w:rPr>
      </w:pPr>
      <w:r>
        <w:rPr>
          <w:sz w:val="26"/>
          <w:szCs w:val="26"/>
        </w:rPr>
        <w:t>Použijte</w:t>
      </w:r>
      <w:r w:rsidR="00683528" w:rsidRPr="00A21138">
        <w:rPr>
          <w:sz w:val="26"/>
          <w:szCs w:val="26"/>
        </w:rPr>
        <w:t xml:space="preserve"> </w:t>
      </w:r>
      <w:r w:rsidR="00625756" w:rsidRPr="00A21138">
        <w:rPr>
          <w:sz w:val="26"/>
          <w:szCs w:val="26"/>
        </w:rPr>
        <w:t>permanent</w:t>
      </w:r>
      <w:r>
        <w:rPr>
          <w:sz w:val="26"/>
          <w:szCs w:val="26"/>
        </w:rPr>
        <w:t>ní popisovač nebo pásku.</w:t>
      </w:r>
      <w:r w:rsidR="00625756" w:rsidRPr="00A21138">
        <w:rPr>
          <w:sz w:val="26"/>
          <w:szCs w:val="26"/>
        </w:rPr>
        <w:t xml:space="preserve"> </w:t>
      </w:r>
    </w:p>
    <w:p w:rsidR="00C11BEB" w:rsidRPr="00A21138" w:rsidRDefault="00C11BEB" w:rsidP="005F3D7B">
      <w:pPr>
        <w:pStyle w:val="Bezmezer"/>
        <w:ind w:left="142"/>
        <w:rPr>
          <w:sz w:val="28"/>
          <w:szCs w:val="28"/>
        </w:rPr>
      </w:pPr>
    </w:p>
    <w:p w:rsidR="004962C5" w:rsidRPr="00A21138" w:rsidRDefault="00C11BEB" w:rsidP="00683528">
      <w:pPr>
        <w:pStyle w:val="Bezmezer"/>
        <w:rPr>
          <w:b/>
          <w:sz w:val="26"/>
          <w:szCs w:val="26"/>
        </w:rPr>
      </w:pPr>
      <w:r w:rsidRPr="00A21138">
        <w:rPr>
          <w:b/>
          <w:noProof/>
          <w:sz w:val="26"/>
          <w:szCs w:val="26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164465</wp:posOffset>
            </wp:positionV>
            <wp:extent cx="1755775" cy="2273300"/>
            <wp:effectExtent l="133350" t="114300" r="149225" b="165100"/>
            <wp:wrapSquare wrapText="bothSides"/>
            <wp:docPr id="17" name="Content Placeholder 4" descr="Illustration of the GLOBE Plant Color Guide, with colored boxes that can be matched to different colored leaves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ontent Placeholder 4" descr="Illustration of the GLOBE Plant Color Guide, with colored boxes that can be matched to different colored leaves.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2273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83528" w:rsidRPr="00A21138">
        <w:rPr>
          <w:b/>
          <w:sz w:val="26"/>
          <w:szCs w:val="26"/>
        </w:rPr>
        <w:t xml:space="preserve">2) </w:t>
      </w:r>
      <w:r w:rsidR="00903CCF">
        <w:rPr>
          <w:b/>
          <w:sz w:val="26"/>
          <w:szCs w:val="26"/>
        </w:rPr>
        <w:t>Sledujte listy dvakrát týdně:</w:t>
      </w:r>
      <w:r w:rsidR="00625756" w:rsidRPr="00A21138">
        <w:rPr>
          <w:b/>
          <w:sz w:val="26"/>
          <w:szCs w:val="26"/>
        </w:rPr>
        <w:t xml:space="preserve"> </w:t>
      </w:r>
    </w:p>
    <w:p w:rsidR="006A1903" w:rsidRPr="00ED6BCF" w:rsidRDefault="008A1C8A" w:rsidP="0032382F">
      <w:pPr>
        <w:pStyle w:val="Bezmezer"/>
        <w:numPr>
          <w:ilvl w:val="0"/>
          <w:numId w:val="7"/>
        </w:numPr>
        <w:rPr>
          <w:sz w:val="26"/>
          <w:szCs w:val="26"/>
        </w:rPr>
      </w:pPr>
      <w:r w:rsidRPr="00ED6BCF">
        <w:rPr>
          <w:sz w:val="26"/>
          <w:szCs w:val="26"/>
        </w:rPr>
        <w:t xml:space="preserve">Začněte dva týdny před </w:t>
      </w:r>
      <w:r w:rsidR="00293C04" w:rsidRPr="00ED6BCF">
        <w:rPr>
          <w:sz w:val="26"/>
          <w:szCs w:val="26"/>
        </w:rPr>
        <w:t xml:space="preserve">předpokládaným usínáním vegetace a </w:t>
      </w:r>
      <w:proofErr w:type="gramStart"/>
      <w:r w:rsidR="00ED6BCF">
        <w:rPr>
          <w:sz w:val="26"/>
          <w:szCs w:val="26"/>
        </w:rPr>
        <w:t>pokračujte</w:t>
      </w:r>
      <w:r w:rsidR="00ED6BCF" w:rsidRPr="00ED6BCF">
        <w:rPr>
          <w:sz w:val="26"/>
          <w:szCs w:val="26"/>
        </w:rPr>
        <w:t xml:space="preserve"> dokud</w:t>
      </w:r>
      <w:proofErr w:type="gramEnd"/>
      <w:r w:rsidR="00293C04" w:rsidRPr="00ED6BCF">
        <w:rPr>
          <w:sz w:val="26"/>
          <w:szCs w:val="26"/>
        </w:rPr>
        <w:t xml:space="preserve"> neskončí barvení listů nebo dokud listy neopadnou. </w:t>
      </w:r>
    </w:p>
    <w:p w:rsidR="00C936B6" w:rsidRPr="00A21138" w:rsidRDefault="00ED6BCF" w:rsidP="0032382F">
      <w:pPr>
        <w:pStyle w:val="Bezmezer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U každého listu si zaznamenejte</w:t>
      </w:r>
      <w:r w:rsidR="00C936B6" w:rsidRPr="00ED6BCF">
        <w:rPr>
          <w:sz w:val="26"/>
          <w:szCs w:val="26"/>
        </w:rPr>
        <w:t>:</w:t>
      </w:r>
    </w:p>
    <w:p w:rsidR="006A1903" w:rsidRPr="00145AA1" w:rsidRDefault="00145AA1" w:rsidP="00C11BEB">
      <w:pPr>
        <w:pStyle w:val="Bezmezer"/>
        <w:numPr>
          <w:ilvl w:val="1"/>
          <w:numId w:val="10"/>
        </w:numPr>
        <w:rPr>
          <w:i/>
          <w:sz w:val="26"/>
          <w:szCs w:val="26"/>
        </w:rPr>
      </w:pPr>
      <w:r w:rsidRPr="00145AA1">
        <w:rPr>
          <w:sz w:val="26"/>
          <w:szCs w:val="26"/>
        </w:rPr>
        <w:t>převládající barvu</w:t>
      </w:r>
      <w:r w:rsidR="006A1903" w:rsidRPr="00145AA1">
        <w:rPr>
          <w:sz w:val="26"/>
          <w:szCs w:val="26"/>
        </w:rPr>
        <w:t xml:space="preserve"> </w:t>
      </w:r>
      <w:r w:rsidRPr="00145AA1">
        <w:rPr>
          <w:sz w:val="26"/>
          <w:szCs w:val="26"/>
        </w:rPr>
        <w:t>odhadnutou pomocí fenologické barevné škály (</w:t>
      </w:r>
      <w:r w:rsidR="006A1903" w:rsidRPr="00145AA1">
        <w:rPr>
          <w:sz w:val="26"/>
          <w:szCs w:val="26"/>
        </w:rPr>
        <w:t xml:space="preserve">GLOBE </w:t>
      </w:r>
      <w:proofErr w:type="spellStart"/>
      <w:r w:rsidR="006A1903" w:rsidRPr="00145AA1">
        <w:rPr>
          <w:sz w:val="26"/>
          <w:szCs w:val="26"/>
        </w:rPr>
        <w:t>Plant</w:t>
      </w:r>
      <w:proofErr w:type="spellEnd"/>
      <w:r w:rsidR="006A1903" w:rsidRPr="00145AA1">
        <w:rPr>
          <w:sz w:val="26"/>
          <w:szCs w:val="26"/>
        </w:rPr>
        <w:t xml:space="preserve"> </w:t>
      </w:r>
      <w:proofErr w:type="spellStart"/>
      <w:r w:rsidR="006A1903" w:rsidRPr="00145AA1">
        <w:rPr>
          <w:sz w:val="26"/>
          <w:szCs w:val="26"/>
        </w:rPr>
        <w:t>Color</w:t>
      </w:r>
      <w:proofErr w:type="spellEnd"/>
      <w:r w:rsidR="006A1903" w:rsidRPr="00145AA1">
        <w:rPr>
          <w:sz w:val="26"/>
          <w:szCs w:val="26"/>
        </w:rPr>
        <w:t xml:space="preserve"> </w:t>
      </w:r>
      <w:proofErr w:type="spellStart"/>
      <w:r w:rsidR="006A1903" w:rsidRPr="00145AA1">
        <w:rPr>
          <w:sz w:val="26"/>
          <w:szCs w:val="26"/>
        </w:rPr>
        <w:t>Guide</w:t>
      </w:r>
      <w:proofErr w:type="spellEnd"/>
      <w:r w:rsidRPr="00145AA1">
        <w:rPr>
          <w:sz w:val="26"/>
          <w:szCs w:val="26"/>
        </w:rPr>
        <w:t>)</w:t>
      </w:r>
      <w:r w:rsidR="00C42F17" w:rsidRPr="00145AA1">
        <w:rPr>
          <w:sz w:val="26"/>
          <w:szCs w:val="26"/>
        </w:rPr>
        <w:t>.</w:t>
      </w:r>
      <w:r w:rsidR="00A63734" w:rsidRPr="00145AA1">
        <w:rPr>
          <w:sz w:val="26"/>
          <w:szCs w:val="26"/>
        </w:rPr>
        <w:t xml:space="preserve"> </w:t>
      </w:r>
      <w:r w:rsidRPr="00145AA1">
        <w:rPr>
          <w:sz w:val="26"/>
          <w:szCs w:val="26"/>
        </w:rPr>
        <w:t xml:space="preserve">Pokud škálu nemáte, obraťte se na vašeho </w:t>
      </w:r>
      <w:r w:rsidR="005A29C4">
        <w:rPr>
          <w:sz w:val="26"/>
          <w:szCs w:val="26"/>
        </w:rPr>
        <w:t>národního</w:t>
      </w:r>
      <w:r w:rsidRPr="00145AA1">
        <w:rPr>
          <w:sz w:val="26"/>
          <w:szCs w:val="26"/>
        </w:rPr>
        <w:t xml:space="preserve"> koordinátora. </w:t>
      </w:r>
      <w:r w:rsidR="00B25C44" w:rsidRPr="00145AA1"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Například pokud se list 1 jeví zbarven </w:t>
      </w:r>
      <w:r w:rsidR="005A29C4">
        <w:rPr>
          <w:i/>
          <w:sz w:val="26"/>
          <w:szCs w:val="26"/>
        </w:rPr>
        <w:t>z</w:t>
      </w:r>
      <w:r>
        <w:rPr>
          <w:i/>
          <w:sz w:val="26"/>
          <w:szCs w:val="26"/>
        </w:rPr>
        <w:t xml:space="preserve"> 60 procent barvou 5G 7/12 a</w:t>
      </w:r>
      <w:r w:rsidR="006A1903" w:rsidRPr="00145AA1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ze 40 pro</w:t>
      </w:r>
      <w:r w:rsidR="006A1903" w:rsidRPr="00145AA1">
        <w:rPr>
          <w:i/>
          <w:sz w:val="26"/>
          <w:szCs w:val="26"/>
        </w:rPr>
        <w:t xml:space="preserve">cent 2.5 Y8/10, </w:t>
      </w:r>
      <w:r>
        <w:rPr>
          <w:i/>
          <w:sz w:val="26"/>
          <w:szCs w:val="26"/>
        </w:rPr>
        <w:t>zaznamenejte pro dané pozorování barvu listu jako</w:t>
      </w:r>
      <w:r w:rsidR="006A1903" w:rsidRPr="00145AA1">
        <w:rPr>
          <w:i/>
          <w:sz w:val="26"/>
          <w:szCs w:val="26"/>
        </w:rPr>
        <w:t xml:space="preserve"> 5G 7/12. </w:t>
      </w:r>
    </w:p>
    <w:p w:rsidR="0032382F" w:rsidRPr="00A21138" w:rsidRDefault="00145AA1" w:rsidP="0032382F">
      <w:pPr>
        <w:pStyle w:val="Bezmezer"/>
        <w:numPr>
          <w:ilvl w:val="1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„</w:t>
      </w:r>
      <w:r w:rsidR="00616ED2">
        <w:rPr>
          <w:sz w:val="26"/>
          <w:szCs w:val="26"/>
        </w:rPr>
        <w:t>zasněžený</w:t>
      </w:r>
      <w:r>
        <w:rPr>
          <w:sz w:val="26"/>
          <w:szCs w:val="26"/>
        </w:rPr>
        <w:t>“</w:t>
      </w:r>
      <w:r w:rsidR="00616ED2">
        <w:rPr>
          <w:sz w:val="26"/>
          <w:szCs w:val="26"/>
        </w:rPr>
        <w:t xml:space="preserve"> pokud je list pokrytý sněhem </w:t>
      </w:r>
    </w:p>
    <w:p w:rsidR="0032382F" w:rsidRPr="00A21138" w:rsidRDefault="00A63734" w:rsidP="0032382F">
      <w:pPr>
        <w:pStyle w:val="Bezmezer"/>
        <w:numPr>
          <w:ilvl w:val="1"/>
          <w:numId w:val="7"/>
        </w:numPr>
        <w:rPr>
          <w:sz w:val="26"/>
          <w:szCs w:val="26"/>
        </w:rPr>
      </w:pPr>
      <w:r w:rsidRPr="00A21138">
        <w:rPr>
          <w:sz w:val="26"/>
          <w:szCs w:val="26"/>
        </w:rPr>
        <w:t>“</w:t>
      </w:r>
      <w:r w:rsidR="00616ED2">
        <w:rPr>
          <w:sz w:val="26"/>
          <w:szCs w:val="26"/>
        </w:rPr>
        <w:t>spadlý</w:t>
      </w:r>
      <w:r w:rsidRPr="00A21138">
        <w:rPr>
          <w:sz w:val="26"/>
          <w:szCs w:val="26"/>
        </w:rPr>
        <w:t xml:space="preserve">” </w:t>
      </w:r>
      <w:r w:rsidR="00616ED2">
        <w:rPr>
          <w:sz w:val="26"/>
          <w:szCs w:val="26"/>
        </w:rPr>
        <w:t>pokud list upadl</w:t>
      </w:r>
      <w:r w:rsidR="00C42F17" w:rsidRPr="00A21138">
        <w:rPr>
          <w:sz w:val="26"/>
          <w:szCs w:val="26"/>
        </w:rPr>
        <w:t xml:space="preserve"> </w:t>
      </w:r>
    </w:p>
    <w:p w:rsidR="00701776" w:rsidRPr="00A21138" w:rsidRDefault="00701776" w:rsidP="00701776">
      <w:pPr>
        <w:pStyle w:val="Bezmezer"/>
        <w:ind w:left="1582"/>
        <w:rPr>
          <w:sz w:val="28"/>
          <w:szCs w:val="28"/>
        </w:rPr>
      </w:pPr>
    </w:p>
    <w:p w:rsidR="00777033" w:rsidRPr="00A21138" w:rsidRDefault="00560DBB" w:rsidP="00777033">
      <w:pPr>
        <w:pStyle w:val="Bezmezer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 xml:space="preserve">K zaznamenávání vašich pozorování </w:t>
      </w:r>
      <w:proofErr w:type="gramStart"/>
      <w:r>
        <w:rPr>
          <w:sz w:val="26"/>
          <w:szCs w:val="26"/>
        </w:rPr>
        <w:t>použijte</w:t>
      </w:r>
      <w:proofErr w:type="gramEnd"/>
      <w:r w:rsidR="00E76478">
        <w:rPr>
          <w:sz w:val="26"/>
          <w:szCs w:val="26"/>
        </w:rPr>
        <w:t xml:space="preserve"> záznamový arch </w:t>
      </w:r>
      <w:proofErr w:type="gramStart"/>
      <w:r w:rsidR="007E3C13">
        <w:fldChar w:fldCharType="begin"/>
      </w:r>
      <w:r w:rsidR="007E3C13">
        <w:instrText>HYPERLINK "https://www.globe.gov/documents/355050/d57744e6-dc09-44fb-b167-919ade719254"</w:instrText>
      </w:r>
      <w:r w:rsidR="007E3C13">
        <w:fldChar w:fldCharType="separate"/>
      </w:r>
      <w:r w:rsidR="00777033" w:rsidRPr="00A21138">
        <w:rPr>
          <w:rStyle w:val="Hypertextovodkaz"/>
          <w:sz w:val="26"/>
          <w:szCs w:val="26"/>
        </w:rPr>
        <w:t>GLOBE</w:t>
      </w:r>
      <w:proofErr w:type="gramEnd"/>
      <w:r w:rsidR="00777033" w:rsidRPr="00A21138">
        <w:rPr>
          <w:rStyle w:val="Hypertextovodkaz"/>
          <w:sz w:val="26"/>
          <w:szCs w:val="26"/>
        </w:rPr>
        <w:t xml:space="preserve"> Green-D</w:t>
      </w:r>
      <w:r w:rsidR="00777033" w:rsidRPr="00A21138">
        <w:rPr>
          <w:rStyle w:val="Hypertextovodkaz"/>
          <w:sz w:val="26"/>
          <w:szCs w:val="26"/>
        </w:rPr>
        <w:t>o</w:t>
      </w:r>
      <w:r w:rsidR="00777033" w:rsidRPr="00A21138">
        <w:rPr>
          <w:rStyle w:val="Hypertextovodkaz"/>
          <w:sz w:val="26"/>
          <w:szCs w:val="26"/>
        </w:rPr>
        <w:t xml:space="preserve">wn </w:t>
      </w:r>
      <w:r w:rsidR="00777033" w:rsidRPr="00A21138">
        <w:rPr>
          <w:rStyle w:val="Hypertextovodkaz"/>
          <w:sz w:val="26"/>
          <w:szCs w:val="26"/>
        </w:rPr>
        <w:t>D</w:t>
      </w:r>
      <w:r w:rsidR="00777033" w:rsidRPr="00A21138">
        <w:rPr>
          <w:rStyle w:val="Hypertextovodkaz"/>
          <w:sz w:val="26"/>
          <w:szCs w:val="26"/>
        </w:rPr>
        <w:t>at</w:t>
      </w:r>
      <w:r w:rsidR="00777033" w:rsidRPr="00A21138">
        <w:rPr>
          <w:rStyle w:val="Hypertextovodkaz"/>
          <w:sz w:val="26"/>
          <w:szCs w:val="26"/>
        </w:rPr>
        <w:t xml:space="preserve">a </w:t>
      </w:r>
      <w:proofErr w:type="spellStart"/>
      <w:r w:rsidR="00777033" w:rsidRPr="00A21138">
        <w:rPr>
          <w:rStyle w:val="Hypertextovodkaz"/>
          <w:sz w:val="26"/>
          <w:szCs w:val="26"/>
        </w:rPr>
        <w:t>She</w:t>
      </w:r>
      <w:r w:rsidR="00777033" w:rsidRPr="00A21138">
        <w:rPr>
          <w:rStyle w:val="Hypertextovodkaz"/>
          <w:sz w:val="26"/>
          <w:szCs w:val="26"/>
        </w:rPr>
        <w:t>e</w:t>
      </w:r>
      <w:r w:rsidR="00777033" w:rsidRPr="00A21138">
        <w:rPr>
          <w:rStyle w:val="Hypertextovodkaz"/>
          <w:sz w:val="26"/>
          <w:szCs w:val="26"/>
        </w:rPr>
        <w:t>t</w:t>
      </w:r>
      <w:proofErr w:type="spellEnd"/>
      <w:r w:rsidR="007E3C13">
        <w:fldChar w:fldCharType="end"/>
      </w:r>
      <w:r w:rsidR="00777033" w:rsidRPr="00A21138">
        <w:rPr>
          <w:sz w:val="26"/>
          <w:szCs w:val="26"/>
        </w:rPr>
        <w:t>.</w:t>
      </w:r>
    </w:p>
    <w:p w:rsidR="00777033" w:rsidRPr="00A21138" w:rsidRDefault="00777033" w:rsidP="00777033">
      <w:pPr>
        <w:pStyle w:val="Bezmezer"/>
        <w:numPr>
          <w:ilvl w:val="0"/>
          <w:numId w:val="7"/>
        </w:numPr>
        <w:ind w:left="851"/>
        <w:rPr>
          <w:sz w:val="26"/>
          <w:szCs w:val="26"/>
        </w:rPr>
      </w:pPr>
      <w:r w:rsidRPr="00A21138">
        <w:rPr>
          <w:sz w:val="26"/>
          <w:szCs w:val="26"/>
        </w:rPr>
        <w:t>S</w:t>
      </w:r>
      <w:r w:rsidR="00560DBB">
        <w:rPr>
          <w:sz w:val="26"/>
          <w:szCs w:val="26"/>
        </w:rPr>
        <w:t xml:space="preserve">dílejte datum konce usínání vegetace na </w:t>
      </w:r>
      <w:hyperlink r:id="rId7" w:history="1">
        <w:r w:rsidR="00560DBB">
          <w:rPr>
            <w:rStyle w:val="Hypertextovodkaz"/>
            <w:sz w:val="26"/>
            <w:szCs w:val="26"/>
          </w:rPr>
          <w:t>Diskus</w:t>
        </w:r>
        <w:r w:rsidRPr="00A21138">
          <w:rPr>
            <w:rStyle w:val="Hypertextovodkaz"/>
            <w:sz w:val="26"/>
            <w:szCs w:val="26"/>
          </w:rPr>
          <w:t>n</w:t>
        </w:r>
        <w:r w:rsidR="00560DBB">
          <w:rPr>
            <w:rStyle w:val="Hypertextovodkaz"/>
            <w:sz w:val="26"/>
            <w:szCs w:val="26"/>
          </w:rPr>
          <w:t>ím fóru</w:t>
        </w:r>
        <w:r w:rsidRPr="00A21138">
          <w:rPr>
            <w:rStyle w:val="Hypertextovodkaz"/>
            <w:sz w:val="26"/>
            <w:szCs w:val="26"/>
          </w:rPr>
          <w:t>.</w:t>
        </w:r>
      </w:hyperlink>
    </w:p>
    <w:p w:rsidR="00BA63D8" w:rsidRPr="00A21138" w:rsidRDefault="00BA63D8" w:rsidP="00777033">
      <w:pPr>
        <w:pStyle w:val="Bezmezer"/>
        <w:ind w:left="862"/>
        <w:rPr>
          <w:noProof/>
          <w:lang w:eastAsia="cs-CZ"/>
        </w:rPr>
      </w:pPr>
    </w:p>
    <w:p w:rsidR="00777033" w:rsidRPr="00A21138" w:rsidRDefault="00BA63D8" w:rsidP="00777033">
      <w:pPr>
        <w:pStyle w:val="Bezmezer"/>
        <w:ind w:left="862"/>
        <w:rPr>
          <w:sz w:val="28"/>
          <w:szCs w:val="28"/>
        </w:rPr>
      </w:pPr>
      <w:r w:rsidRPr="00A21138"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861060</wp:posOffset>
            </wp:positionH>
            <wp:positionV relativeFrom="paragraph">
              <wp:posOffset>12065</wp:posOffset>
            </wp:positionV>
            <wp:extent cx="4648200" cy="3113405"/>
            <wp:effectExtent l="133350" t="114300" r="152400" b="163195"/>
            <wp:wrapSquare wrapText="bothSides"/>
            <wp:docPr id="14" name="Content Placeholder 13" descr="Screenshot of completed data entry sheet, showing that for each date, you enter growing season cycle number, and color descriptions of each leaf as they change over the green-down period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ontent Placeholder 13" descr="Screenshot of completed data entry sheet, showing that for each date, you enter growing season cycle number, and color descriptions of each leaf as they change over the green-down period."/>
                    <pic:cNvPicPr>
                      <a:picLocks noGrp="1"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277" r="6464" b="33425"/>
                    <a:stretch/>
                  </pic:blipFill>
                  <pic:spPr bwMode="auto">
                    <a:xfrm>
                      <a:off x="0" y="0"/>
                      <a:ext cx="4648200" cy="31134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46555" w:rsidRPr="00A21138" w:rsidRDefault="00C46555" w:rsidP="0032382F">
      <w:pPr>
        <w:pStyle w:val="Bezmezer"/>
        <w:ind w:left="502"/>
        <w:jc w:val="center"/>
        <w:rPr>
          <w:sz w:val="28"/>
          <w:szCs w:val="28"/>
        </w:rPr>
      </w:pPr>
    </w:p>
    <w:p w:rsidR="005C2904" w:rsidRPr="00A21138" w:rsidRDefault="005C2904" w:rsidP="004962C5">
      <w:pPr>
        <w:pStyle w:val="Bezmezer"/>
        <w:rPr>
          <w:b/>
          <w:sz w:val="28"/>
          <w:szCs w:val="28"/>
        </w:rPr>
      </w:pPr>
    </w:p>
    <w:p w:rsidR="005E63B9" w:rsidRPr="00A21138" w:rsidRDefault="005E63B9" w:rsidP="004962C5">
      <w:pPr>
        <w:pStyle w:val="Bezmezer"/>
        <w:rPr>
          <w:b/>
          <w:sz w:val="28"/>
          <w:szCs w:val="28"/>
        </w:rPr>
      </w:pPr>
    </w:p>
    <w:p w:rsidR="005E63B9" w:rsidRPr="00A21138" w:rsidRDefault="005E63B9" w:rsidP="004962C5">
      <w:pPr>
        <w:pStyle w:val="Bezmezer"/>
        <w:rPr>
          <w:b/>
          <w:sz w:val="28"/>
          <w:szCs w:val="28"/>
        </w:rPr>
      </w:pPr>
    </w:p>
    <w:p w:rsidR="005E63B9" w:rsidRPr="00A21138" w:rsidRDefault="005E63B9" w:rsidP="004962C5">
      <w:pPr>
        <w:pStyle w:val="Bezmezer"/>
        <w:rPr>
          <w:b/>
          <w:sz w:val="28"/>
          <w:szCs w:val="28"/>
        </w:rPr>
      </w:pPr>
    </w:p>
    <w:p w:rsidR="005E63B9" w:rsidRPr="00A21138" w:rsidRDefault="005E63B9" w:rsidP="004962C5">
      <w:pPr>
        <w:pStyle w:val="Bezmezer"/>
        <w:rPr>
          <w:b/>
          <w:sz w:val="28"/>
          <w:szCs w:val="28"/>
        </w:rPr>
      </w:pPr>
    </w:p>
    <w:p w:rsidR="005E63B9" w:rsidRPr="00A21138" w:rsidRDefault="005E63B9" w:rsidP="004962C5">
      <w:pPr>
        <w:pStyle w:val="Bezmezer"/>
        <w:rPr>
          <w:b/>
          <w:sz w:val="28"/>
          <w:szCs w:val="28"/>
        </w:rPr>
      </w:pPr>
    </w:p>
    <w:p w:rsidR="005E63B9" w:rsidRPr="00A21138" w:rsidRDefault="005E63B9" w:rsidP="004962C5">
      <w:pPr>
        <w:pStyle w:val="Bezmezer"/>
        <w:rPr>
          <w:b/>
          <w:sz w:val="28"/>
          <w:szCs w:val="28"/>
        </w:rPr>
      </w:pPr>
    </w:p>
    <w:p w:rsidR="005E63B9" w:rsidRPr="00A21138" w:rsidRDefault="005E63B9" w:rsidP="004962C5">
      <w:pPr>
        <w:pStyle w:val="Bezmezer"/>
        <w:rPr>
          <w:b/>
          <w:sz w:val="28"/>
          <w:szCs w:val="28"/>
        </w:rPr>
      </w:pPr>
    </w:p>
    <w:p w:rsidR="005E63B9" w:rsidRPr="00A21138" w:rsidRDefault="005E63B9" w:rsidP="004962C5">
      <w:pPr>
        <w:pStyle w:val="Bezmezer"/>
        <w:rPr>
          <w:b/>
          <w:sz w:val="28"/>
          <w:szCs w:val="28"/>
        </w:rPr>
      </w:pPr>
    </w:p>
    <w:p w:rsidR="005E63B9" w:rsidRPr="00A21138" w:rsidRDefault="005E63B9" w:rsidP="004962C5">
      <w:pPr>
        <w:pStyle w:val="Bezmezer"/>
        <w:rPr>
          <w:b/>
          <w:sz w:val="28"/>
          <w:szCs w:val="28"/>
        </w:rPr>
      </w:pPr>
    </w:p>
    <w:p w:rsidR="005E63B9" w:rsidRPr="00A21138" w:rsidRDefault="005E63B9" w:rsidP="004962C5">
      <w:pPr>
        <w:pStyle w:val="Bezmezer"/>
        <w:rPr>
          <w:b/>
          <w:sz w:val="28"/>
          <w:szCs w:val="28"/>
        </w:rPr>
      </w:pPr>
    </w:p>
    <w:p w:rsidR="00C11BEB" w:rsidRPr="00A21138" w:rsidRDefault="00C11BEB" w:rsidP="004962C5">
      <w:pPr>
        <w:pStyle w:val="Bezmezer"/>
        <w:rPr>
          <w:b/>
          <w:sz w:val="28"/>
          <w:szCs w:val="28"/>
        </w:rPr>
      </w:pPr>
    </w:p>
    <w:p w:rsidR="00610762" w:rsidRPr="00A21138" w:rsidRDefault="00610762" w:rsidP="004962C5">
      <w:pPr>
        <w:pStyle w:val="Bezmezer"/>
        <w:rPr>
          <w:b/>
          <w:sz w:val="26"/>
          <w:szCs w:val="26"/>
        </w:rPr>
      </w:pPr>
    </w:p>
    <w:p w:rsidR="00A63734" w:rsidRPr="00A21138" w:rsidRDefault="00F6378F" w:rsidP="004962C5">
      <w:pPr>
        <w:pStyle w:val="Bezmezer"/>
        <w:rPr>
          <w:b/>
          <w:sz w:val="26"/>
          <w:szCs w:val="26"/>
        </w:rPr>
      </w:pPr>
      <w:r w:rsidRPr="00A21138">
        <w:rPr>
          <w:b/>
          <w:noProof/>
          <w:sz w:val="26"/>
          <w:szCs w:val="26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4868545</wp:posOffset>
            </wp:positionH>
            <wp:positionV relativeFrom="paragraph">
              <wp:posOffset>96520</wp:posOffset>
            </wp:positionV>
            <wp:extent cx="1256665" cy="1676400"/>
            <wp:effectExtent l="0" t="0" r="635" b="0"/>
            <wp:wrapSquare wrapText="bothSides"/>
            <wp:docPr id="2" name="Obrázek 2" descr="fullscreen map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screen map pho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2C5" w:rsidRPr="00A21138">
        <w:rPr>
          <w:b/>
          <w:sz w:val="26"/>
          <w:szCs w:val="26"/>
        </w:rPr>
        <w:t xml:space="preserve">3) </w:t>
      </w:r>
      <w:r w:rsidR="001E373A">
        <w:rPr>
          <w:b/>
          <w:sz w:val="26"/>
          <w:szCs w:val="26"/>
        </w:rPr>
        <w:t>Sledujte barevnou změnu</w:t>
      </w:r>
    </w:p>
    <w:p w:rsidR="00144589" w:rsidRPr="00A21138" w:rsidRDefault="00A41E5B" w:rsidP="004962C5">
      <w:pPr>
        <w:pStyle w:val="Bezmezer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 xml:space="preserve">Při každé návštěvě použijte aplikaci </w:t>
      </w:r>
      <w:hyperlink r:id="rId10" w:history="1">
        <w:proofErr w:type="spellStart"/>
        <w:r w:rsidR="004962C5" w:rsidRPr="00A21138">
          <w:rPr>
            <w:rStyle w:val="Hypertextovodkaz"/>
            <w:sz w:val="26"/>
            <w:szCs w:val="26"/>
          </w:rPr>
          <w:t>GrowApp</w:t>
        </w:r>
        <w:proofErr w:type="spellEnd"/>
      </w:hyperlink>
      <w:r w:rsidR="004962C5" w:rsidRPr="00A211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 pořiďte </w:t>
      </w:r>
      <w:r w:rsidRPr="00A41E5B">
        <w:rPr>
          <w:b/>
          <w:sz w:val="26"/>
          <w:szCs w:val="26"/>
        </w:rPr>
        <w:t>snímek pozorovaných listů</w:t>
      </w:r>
      <w:r>
        <w:rPr>
          <w:sz w:val="26"/>
          <w:szCs w:val="26"/>
        </w:rPr>
        <w:t xml:space="preserve"> s bílým papírem na pozadí</w:t>
      </w:r>
      <w:r w:rsidR="004962C5" w:rsidRPr="00A21138">
        <w:rPr>
          <w:sz w:val="26"/>
          <w:szCs w:val="26"/>
        </w:rPr>
        <w:t xml:space="preserve">. </w:t>
      </w:r>
      <w:r w:rsidR="00F25054">
        <w:rPr>
          <w:sz w:val="26"/>
          <w:szCs w:val="26"/>
        </w:rPr>
        <w:t>Sledujte</w:t>
      </w:r>
      <w:r w:rsidR="00C11BEB" w:rsidRPr="00A21138">
        <w:rPr>
          <w:sz w:val="26"/>
          <w:szCs w:val="26"/>
        </w:rPr>
        <w:t>,</w:t>
      </w:r>
      <w:r w:rsidR="004962C5" w:rsidRPr="00A21138">
        <w:rPr>
          <w:sz w:val="26"/>
          <w:szCs w:val="26"/>
        </w:rPr>
        <w:t xml:space="preserve"> </w:t>
      </w:r>
      <w:r w:rsidR="00F25054">
        <w:rPr>
          <w:sz w:val="26"/>
          <w:szCs w:val="26"/>
        </w:rPr>
        <w:t xml:space="preserve">jak se barva listů mění ve vaší </w:t>
      </w:r>
      <w:proofErr w:type="spellStart"/>
      <w:r w:rsidR="00231CA0" w:rsidRPr="00231CA0">
        <w:rPr>
          <w:b/>
          <w:sz w:val="26"/>
          <w:szCs w:val="26"/>
        </w:rPr>
        <w:t>časosběrné</w:t>
      </w:r>
      <w:proofErr w:type="spellEnd"/>
      <w:r w:rsidR="00F25054" w:rsidRPr="00231CA0">
        <w:rPr>
          <w:b/>
          <w:sz w:val="26"/>
          <w:szCs w:val="26"/>
        </w:rPr>
        <w:t xml:space="preserve"> animaci</w:t>
      </w:r>
      <w:r w:rsidR="00F25054">
        <w:rPr>
          <w:sz w:val="26"/>
          <w:szCs w:val="26"/>
        </w:rPr>
        <w:t xml:space="preserve">. </w:t>
      </w:r>
    </w:p>
    <w:p w:rsidR="00906A38" w:rsidRPr="00A21138" w:rsidRDefault="00231CA0" w:rsidP="004962C5">
      <w:pPr>
        <w:pStyle w:val="Bezmezer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 xml:space="preserve">Pomocí pastelek či </w:t>
      </w:r>
      <w:proofErr w:type="spellStart"/>
      <w:r>
        <w:rPr>
          <w:sz w:val="26"/>
          <w:szCs w:val="26"/>
        </w:rPr>
        <w:t>vodovek</w:t>
      </w:r>
      <w:proofErr w:type="spellEnd"/>
      <w:r>
        <w:rPr>
          <w:sz w:val="26"/>
          <w:szCs w:val="26"/>
        </w:rPr>
        <w:t xml:space="preserve"> vytvořte z barev, které můžete na vaší větvi den za dnem sledovat, </w:t>
      </w:r>
      <w:r w:rsidRPr="00231CA0">
        <w:rPr>
          <w:b/>
          <w:sz w:val="26"/>
          <w:szCs w:val="26"/>
        </w:rPr>
        <w:t>paletu barev listu</w:t>
      </w:r>
      <w:r>
        <w:rPr>
          <w:sz w:val="26"/>
          <w:szCs w:val="26"/>
        </w:rPr>
        <w:t xml:space="preserve">. Barevnou paletu můžete také vytvořit pomocí </w:t>
      </w:r>
      <w:hyperlink r:id="rId11" w:history="1">
        <w:r w:rsidR="00505C26">
          <w:rPr>
            <w:rStyle w:val="Hypertextovodkaz"/>
            <w:b/>
            <w:sz w:val="26"/>
            <w:szCs w:val="26"/>
          </w:rPr>
          <w:t>této</w:t>
        </w:r>
        <w:r w:rsidR="00610762" w:rsidRPr="00A21138">
          <w:rPr>
            <w:rStyle w:val="Hypertextovodkaz"/>
            <w:b/>
            <w:sz w:val="26"/>
            <w:szCs w:val="26"/>
          </w:rPr>
          <w:t xml:space="preserve"> </w:t>
        </w:r>
        <w:r w:rsidR="00505C26">
          <w:rPr>
            <w:rStyle w:val="Hypertextovodkaz"/>
            <w:b/>
            <w:sz w:val="26"/>
            <w:szCs w:val="26"/>
          </w:rPr>
          <w:t>vzdělávací aktivity</w:t>
        </w:r>
      </w:hyperlink>
      <w:r w:rsidR="00906A38" w:rsidRPr="00A21138">
        <w:rPr>
          <w:sz w:val="26"/>
          <w:szCs w:val="26"/>
        </w:rPr>
        <w:t xml:space="preserve">. </w:t>
      </w:r>
    </w:p>
    <w:p w:rsidR="00906A38" w:rsidRPr="00A21138" w:rsidRDefault="007E3C13" w:rsidP="004962C5">
      <w:pPr>
        <w:pStyle w:val="Bezmezer"/>
        <w:numPr>
          <w:ilvl w:val="0"/>
          <w:numId w:val="13"/>
        </w:numPr>
        <w:rPr>
          <w:sz w:val="26"/>
          <w:szCs w:val="26"/>
        </w:rPr>
      </w:pPr>
      <w:r>
        <w:rPr>
          <w:noProof/>
          <w:sz w:val="26"/>
          <w:szCs w:val="26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383.55pt;margin-top:6.25pt;width:99pt;height:22.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" stroked="f">
            <v:textbox inset="0,0,0,0">
              <w:txbxContent>
                <w:p w:rsidR="00F6378F" w:rsidRPr="00C11BEB" w:rsidRDefault="00F25054" w:rsidP="00610762">
                  <w:pPr>
                    <w:pStyle w:val="Titulek"/>
                    <w:jc w:val="center"/>
                    <w:rPr>
                      <w:b w:val="0"/>
                      <w:i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b w:val="0"/>
                      <w:i/>
                      <w:color w:val="auto"/>
                      <w:sz w:val="16"/>
                      <w:szCs w:val="16"/>
                    </w:rPr>
                    <w:t>Autor: Gymnázium Česká Třebová, Česká republika</w:t>
                  </w:r>
                </w:p>
              </w:txbxContent>
            </v:textbox>
            <w10:wrap type="square"/>
          </v:shape>
        </w:pict>
      </w:r>
      <w:r w:rsidR="00906A38" w:rsidRPr="00A21138">
        <w:rPr>
          <w:sz w:val="26"/>
          <w:szCs w:val="26"/>
        </w:rPr>
        <w:t>S</w:t>
      </w:r>
      <w:r w:rsidR="00505C26">
        <w:rPr>
          <w:sz w:val="26"/>
          <w:szCs w:val="26"/>
        </w:rPr>
        <w:t xml:space="preserve">dílejte animaci a obrázek vaší barevné palety na </w:t>
      </w:r>
      <w:hyperlink r:id="rId12" w:history="1">
        <w:r w:rsidR="00505C26">
          <w:rPr>
            <w:rStyle w:val="Hypertextovodkaz"/>
            <w:sz w:val="26"/>
            <w:szCs w:val="26"/>
          </w:rPr>
          <w:t>Diskus</w:t>
        </w:r>
        <w:r w:rsidR="00906A38" w:rsidRPr="00A21138">
          <w:rPr>
            <w:rStyle w:val="Hypertextovodkaz"/>
            <w:sz w:val="26"/>
            <w:szCs w:val="26"/>
          </w:rPr>
          <w:t>n</w:t>
        </w:r>
        <w:r w:rsidR="00505C26">
          <w:rPr>
            <w:rStyle w:val="Hypertextovodkaz"/>
            <w:sz w:val="26"/>
            <w:szCs w:val="26"/>
          </w:rPr>
          <w:t>ím fóru</w:t>
        </w:r>
        <w:r w:rsidR="00906A38" w:rsidRPr="00A21138">
          <w:rPr>
            <w:rStyle w:val="Hypertextovodkaz"/>
            <w:sz w:val="26"/>
            <w:szCs w:val="26"/>
          </w:rPr>
          <w:t>.</w:t>
        </w:r>
      </w:hyperlink>
      <w:r w:rsidR="00F6378F" w:rsidRPr="00A21138">
        <w:rPr>
          <w:sz w:val="26"/>
          <w:szCs w:val="26"/>
        </w:rPr>
        <w:t xml:space="preserve"> </w:t>
      </w:r>
    </w:p>
    <w:p w:rsidR="004962C5" w:rsidRPr="00A21138" w:rsidRDefault="004962C5" w:rsidP="005F3D7B">
      <w:pPr>
        <w:pStyle w:val="Bezmezer"/>
        <w:ind w:left="142"/>
        <w:rPr>
          <w:b/>
          <w:sz w:val="28"/>
          <w:szCs w:val="28"/>
        </w:rPr>
      </w:pPr>
    </w:p>
    <w:p w:rsidR="004962C5" w:rsidRPr="00A21138" w:rsidRDefault="004962C5" w:rsidP="005F3D7B">
      <w:pPr>
        <w:pStyle w:val="Bezmezer"/>
        <w:ind w:left="142"/>
        <w:rPr>
          <w:b/>
          <w:sz w:val="28"/>
          <w:szCs w:val="28"/>
        </w:rPr>
      </w:pPr>
    </w:p>
    <w:p w:rsidR="001035FE" w:rsidRPr="00A21138" w:rsidRDefault="004962C5" w:rsidP="00683528">
      <w:pPr>
        <w:pStyle w:val="Bezmezer"/>
        <w:rPr>
          <w:b/>
          <w:sz w:val="26"/>
          <w:szCs w:val="26"/>
        </w:rPr>
      </w:pPr>
      <w:r w:rsidRPr="00A21138">
        <w:rPr>
          <w:b/>
          <w:sz w:val="26"/>
          <w:szCs w:val="26"/>
        </w:rPr>
        <w:t>4</w:t>
      </w:r>
      <w:r w:rsidR="00683528" w:rsidRPr="00A21138">
        <w:rPr>
          <w:b/>
          <w:sz w:val="26"/>
          <w:szCs w:val="26"/>
        </w:rPr>
        <w:t xml:space="preserve">) </w:t>
      </w:r>
      <w:r w:rsidR="00B94F98">
        <w:rPr>
          <w:b/>
          <w:sz w:val="26"/>
          <w:szCs w:val="26"/>
        </w:rPr>
        <w:t>Volitelně</w:t>
      </w:r>
      <w:r w:rsidR="001035FE" w:rsidRPr="00A21138">
        <w:rPr>
          <w:b/>
          <w:sz w:val="26"/>
          <w:szCs w:val="26"/>
        </w:rPr>
        <w:t xml:space="preserve">: </w:t>
      </w:r>
      <w:r w:rsidR="00B94F98">
        <w:rPr>
          <w:b/>
          <w:sz w:val="26"/>
          <w:szCs w:val="26"/>
        </w:rPr>
        <w:t>Zaznamenávejte te</w:t>
      </w:r>
      <w:r w:rsidR="00A859E7" w:rsidRPr="00A21138">
        <w:rPr>
          <w:b/>
          <w:sz w:val="26"/>
          <w:szCs w:val="26"/>
        </w:rPr>
        <w:t>p</w:t>
      </w:r>
      <w:r w:rsidR="00B94F98">
        <w:rPr>
          <w:b/>
          <w:sz w:val="26"/>
          <w:szCs w:val="26"/>
        </w:rPr>
        <w:t>lotu a</w:t>
      </w:r>
      <w:r w:rsidR="00A859E7" w:rsidRPr="00A21138">
        <w:rPr>
          <w:b/>
          <w:sz w:val="26"/>
          <w:szCs w:val="26"/>
        </w:rPr>
        <w:t xml:space="preserve"> </w:t>
      </w:r>
      <w:r w:rsidR="00B94F98">
        <w:rPr>
          <w:b/>
          <w:sz w:val="26"/>
          <w:szCs w:val="26"/>
        </w:rPr>
        <w:t>srážky</w:t>
      </w:r>
    </w:p>
    <w:p w:rsidR="001035FE" w:rsidRPr="00A21138" w:rsidRDefault="00B94F98" w:rsidP="00A859E7">
      <w:pPr>
        <w:pStyle w:val="Bezmezer"/>
        <w:ind w:left="284"/>
        <w:rPr>
          <w:sz w:val="26"/>
          <w:szCs w:val="26"/>
        </w:rPr>
      </w:pPr>
      <w:r>
        <w:rPr>
          <w:sz w:val="26"/>
          <w:szCs w:val="26"/>
        </w:rPr>
        <w:t>Pokud máte v blízkosti meteorologické stanoviště</w:t>
      </w:r>
      <w:r w:rsidR="00F61B8F">
        <w:rPr>
          <w:sz w:val="26"/>
          <w:szCs w:val="26"/>
        </w:rPr>
        <w:t xml:space="preserve">, zaznamenávejte data o teplotě a srážkách spolu s pozorováním listů a </w:t>
      </w:r>
      <w:r w:rsidR="000F3203">
        <w:rPr>
          <w:sz w:val="26"/>
          <w:szCs w:val="26"/>
        </w:rPr>
        <w:t>sledujte, jestli je zde nějaká souvislost</w:t>
      </w:r>
      <w:r w:rsidR="001035FE" w:rsidRPr="00A21138">
        <w:rPr>
          <w:sz w:val="26"/>
          <w:szCs w:val="26"/>
        </w:rPr>
        <w:t>.</w:t>
      </w:r>
    </w:p>
    <w:p w:rsidR="001035FE" w:rsidRPr="00A21138" w:rsidRDefault="001035FE" w:rsidP="00683528">
      <w:pPr>
        <w:pStyle w:val="Bezmezer"/>
        <w:rPr>
          <w:sz w:val="28"/>
          <w:szCs w:val="28"/>
        </w:rPr>
      </w:pPr>
    </w:p>
    <w:p w:rsidR="00A859E7" w:rsidRPr="00A21138" w:rsidRDefault="00A859E7" w:rsidP="00683528">
      <w:pPr>
        <w:pStyle w:val="Bezmezer"/>
        <w:rPr>
          <w:sz w:val="28"/>
          <w:szCs w:val="28"/>
        </w:rPr>
      </w:pPr>
    </w:p>
    <w:p w:rsidR="005F3D7B" w:rsidRPr="00A21138" w:rsidRDefault="000F3203" w:rsidP="005C2904">
      <w:pPr>
        <w:pStyle w:val="Bezmezer"/>
        <w:jc w:val="center"/>
        <w:rPr>
          <w:sz w:val="26"/>
          <w:szCs w:val="26"/>
        </w:rPr>
      </w:pPr>
      <w:r>
        <w:rPr>
          <w:i/>
          <w:sz w:val="26"/>
          <w:szCs w:val="26"/>
        </w:rPr>
        <w:t>A nezapomeňte pokračovat v pořizování snímků celého stromu pomocí aplikace</w:t>
      </w:r>
      <w:r w:rsidR="001035FE" w:rsidRPr="00A21138">
        <w:rPr>
          <w:i/>
          <w:sz w:val="26"/>
          <w:szCs w:val="26"/>
        </w:rPr>
        <w:t xml:space="preserve"> </w:t>
      </w:r>
      <w:hyperlink r:id="rId13" w:history="1">
        <w:proofErr w:type="spellStart"/>
        <w:r w:rsidR="001035FE" w:rsidRPr="00A21138">
          <w:rPr>
            <w:rStyle w:val="Hypertextovodkaz"/>
            <w:i/>
            <w:sz w:val="26"/>
            <w:szCs w:val="26"/>
          </w:rPr>
          <w:t>GrowApp</w:t>
        </w:r>
        <w:proofErr w:type="spellEnd"/>
      </w:hyperlink>
      <w:r w:rsidR="001035FE" w:rsidRPr="00A21138">
        <w:rPr>
          <w:i/>
          <w:sz w:val="26"/>
          <w:szCs w:val="26"/>
        </w:rPr>
        <w:t>!</w:t>
      </w:r>
    </w:p>
    <w:p w:rsidR="005C2904" w:rsidRPr="00A21138" w:rsidRDefault="005C2904" w:rsidP="00A8079A">
      <w:pPr>
        <w:ind w:firstLine="567"/>
        <w:jc w:val="center"/>
        <w:rPr>
          <w:b/>
          <w:sz w:val="32"/>
          <w:szCs w:val="32"/>
        </w:rPr>
      </w:pPr>
    </w:p>
    <w:p w:rsidR="00BF2842" w:rsidRPr="00A21138" w:rsidRDefault="000F3203" w:rsidP="00A8079A">
      <w:pPr>
        <w:ind w:firstLine="567"/>
        <w:jc w:val="center"/>
      </w:pPr>
      <w:r>
        <w:rPr>
          <w:b/>
          <w:sz w:val="32"/>
          <w:szCs w:val="32"/>
        </w:rPr>
        <w:t xml:space="preserve">Úkol by měl být splněn nejpozději do 21. listopadu. </w:t>
      </w:r>
    </w:p>
    <w:sectPr w:rsidR="00BF2842" w:rsidRPr="00A21138" w:rsidSect="00A859E7">
      <w:pgSz w:w="11906" w:h="16838"/>
      <w:pgMar w:top="1276" w:right="1133" w:bottom="993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72AF5B" w15:done="0"/>
  <w15:commentEx w15:paraId="1ABDEC62" w15:done="0"/>
  <w15:commentEx w15:paraId="03223988" w15:paraIdParent="1ABDEC62" w15:done="0"/>
  <w15:commentEx w15:paraId="5305C649" w15:done="0"/>
  <w15:commentEx w15:paraId="5D6C2B94" w15:done="0"/>
  <w15:commentEx w15:paraId="19D0A8EE" w15:paraIdParent="5D6C2B94" w15:done="0"/>
  <w15:commentEx w15:paraId="74ED75F8" w15:done="0"/>
  <w15:commentEx w15:paraId="54D39E2F" w15:paraIdParent="74ED75F8" w15:done="0"/>
  <w15:commentEx w15:paraId="1D0EC4AF" w15:done="0"/>
  <w15:commentEx w15:paraId="5A9C2099" w15:done="0"/>
  <w15:commentEx w15:paraId="329B822C" w15:paraIdParent="5A9C2099" w15:done="0"/>
  <w15:commentEx w15:paraId="12DD9DBD" w15:done="0"/>
  <w15:commentEx w15:paraId="5AF927A3" w15:paraIdParent="12DD9DBD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D5F"/>
    <w:multiLevelType w:val="hybridMultilevel"/>
    <w:tmpl w:val="44EC8FAA"/>
    <w:lvl w:ilvl="0" w:tplc="04050011">
      <w:start w:val="1"/>
      <w:numFmt w:val="decimal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F0A2FA8"/>
    <w:multiLevelType w:val="hybridMultilevel"/>
    <w:tmpl w:val="D898B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F7E0B"/>
    <w:multiLevelType w:val="hybridMultilevel"/>
    <w:tmpl w:val="AC6C3A70"/>
    <w:lvl w:ilvl="0" w:tplc="8A404836">
      <w:start w:val="1"/>
      <w:numFmt w:val="decimal"/>
      <w:lvlText w:val="%1)"/>
      <w:lvlJc w:val="left"/>
      <w:pPr>
        <w:ind w:left="1309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3E2DA4"/>
    <w:multiLevelType w:val="hybridMultilevel"/>
    <w:tmpl w:val="D2E4F5A4"/>
    <w:lvl w:ilvl="0" w:tplc="130ADB4A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8F21192"/>
    <w:multiLevelType w:val="hybridMultilevel"/>
    <w:tmpl w:val="5986F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0ADB4A">
      <w:numFmt w:val="bullet"/>
      <w:lvlText w:val="-"/>
      <w:lvlJc w:val="left"/>
      <w:pPr>
        <w:ind w:left="1650" w:hanging="57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310DA"/>
    <w:multiLevelType w:val="hybridMultilevel"/>
    <w:tmpl w:val="4D76209E"/>
    <w:lvl w:ilvl="0" w:tplc="D326E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28FD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B455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C4FA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6A49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6E70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24B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E0AF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7E6E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75466E"/>
    <w:multiLevelType w:val="hybridMultilevel"/>
    <w:tmpl w:val="60589D0C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A4A3DF4"/>
    <w:multiLevelType w:val="hybridMultilevel"/>
    <w:tmpl w:val="F84E4F6E"/>
    <w:lvl w:ilvl="0" w:tplc="04050011">
      <w:start w:val="1"/>
      <w:numFmt w:val="decimal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1C77BC3"/>
    <w:multiLevelType w:val="hybridMultilevel"/>
    <w:tmpl w:val="6B86926E"/>
    <w:lvl w:ilvl="0" w:tplc="04050011">
      <w:start w:val="1"/>
      <w:numFmt w:val="decimal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5F464EA2"/>
    <w:multiLevelType w:val="hybridMultilevel"/>
    <w:tmpl w:val="D14284A6"/>
    <w:lvl w:ilvl="0" w:tplc="5502A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2C0B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8251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FE3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66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72EB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A66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446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F422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196075"/>
    <w:multiLevelType w:val="hybridMultilevel"/>
    <w:tmpl w:val="5AD863F8"/>
    <w:lvl w:ilvl="0" w:tplc="04050011">
      <w:start w:val="1"/>
      <w:numFmt w:val="decimal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B23450B"/>
    <w:multiLevelType w:val="hybridMultilevel"/>
    <w:tmpl w:val="167ABC36"/>
    <w:lvl w:ilvl="0" w:tplc="130ADB4A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7D4B08C5"/>
    <w:multiLevelType w:val="hybridMultilevel"/>
    <w:tmpl w:val="21BCB246"/>
    <w:lvl w:ilvl="0" w:tplc="130ADB4A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12"/>
  </w:num>
  <w:num w:numId="11">
    <w:abstractNumId w:val="6"/>
  </w:num>
  <w:num w:numId="12">
    <w:abstractNumId w:val="10"/>
  </w:num>
  <w:num w:numId="13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ára Semeráková">
    <w15:presenceInfo w15:providerId="None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62D0"/>
    <w:rsid w:val="000618FC"/>
    <w:rsid w:val="000F3203"/>
    <w:rsid w:val="001035FE"/>
    <w:rsid w:val="00144589"/>
    <w:rsid w:val="00145AA1"/>
    <w:rsid w:val="001E373A"/>
    <w:rsid w:val="00210CB5"/>
    <w:rsid w:val="00231CA0"/>
    <w:rsid w:val="002512CD"/>
    <w:rsid w:val="00274B12"/>
    <w:rsid w:val="00293C04"/>
    <w:rsid w:val="002E7355"/>
    <w:rsid w:val="00312E89"/>
    <w:rsid w:val="0032382F"/>
    <w:rsid w:val="00360FBE"/>
    <w:rsid w:val="003762D0"/>
    <w:rsid w:val="00392935"/>
    <w:rsid w:val="0043146C"/>
    <w:rsid w:val="004962C5"/>
    <w:rsid w:val="004B6104"/>
    <w:rsid w:val="004C6464"/>
    <w:rsid w:val="00505C26"/>
    <w:rsid w:val="0055531A"/>
    <w:rsid w:val="00560DBB"/>
    <w:rsid w:val="005A29C4"/>
    <w:rsid w:val="005B61BE"/>
    <w:rsid w:val="005C2904"/>
    <w:rsid w:val="005E63B9"/>
    <w:rsid w:val="005F034D"/>
    <w:rsid w:val="005F3D7B"/>
    <w:rsid w:val="00610762"/>
    <w:rsid w:val="00616ED2"/>
    <w:rsid w:val="00625756"/>
    <w:rsid w:val="00683528"/>
    <w:rsid w:val="00695F41"/>
    <w:rsid w:val="006A1903"/>
    <w:rsid w:val="006E1760"/>
    <w:rsid w:val="006E3726"/>
    <w:rsid w:val="00701776"/>
    <w:rsid w:val="00726342"/>
    <w:rsid w:val="00777033"/>
    <w:rsid w:val="00791910"/>
    <w:rsid w:val="007B4C3E"/>
    <w:rsid w:val="007E3C13"/>
    <w:rsid w:val="008A1C8A"/>
    <w:rsid w:val="00903CCF"/>
    <w:rsid w:val="00906A38"/>
    <w:rsid w:val="009A4F08"/>
    <w:rsid w:val="009B313B"/>
    <w:rsid w:val="00A21138"/>
    <w:rsid w:val="00A41E5B"/>
    <w:rsid w:val="00A63734"/>
    <w:rsid w:val="00A8079A"/>
    <w:rsid w:val="00A859E7"/>
    <w:rsid w:val="00B25C44"/>
    <w:rsid w:val="00B94F98"/>
    <w:rsid w:val="00BA63D8"/>
    <w:rsid w:val="00BF2842"/>
    <w:rsid w:val="00C11BEB"/>
    <w:rsid w:val="00C42F17"/>
    <w:rsid w:val="00C46555"/>
    <w:rsid w:val="00C936B6"/>
    <w:rsid w:val="00D20E62"/>
    <w:rsid w:val="00D847C4"/>
    <w:rsid w:val="00E76478"/>
    <w:rsid w:val="00E86C91"/>
    <w:rsid w:val="00ED6BCF"/>
    <w:rsid w:val="00EF2742"/>
    <w:rsid w:val="00F019E6"/>
    <w:rsid w:val="00F25054"/>
    <w:rsid w:val="00F2568F"/>
    <w:rsid w:val="00F5233B"/>
    <w:rsid w:val="00F61B8F"/>
    <w:rsid w:val="00F6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D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3D7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F3D7B"/>
    <w:rPr>
      <w:color w:val="0000FF" w:themeColor="hyperlink"/>
      <w:u w:val="single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5F3D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F3D7B"/>
    <w:rPr>
      <w:b/>
      <w:bCs/>
      <w:i/>
      <w:i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5F3D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F3D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C465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B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314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146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146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14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146C"/>
    <w:rPr>
      <w:b/>
      <w:bCs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F6378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6107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D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3D7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F3D7B"/>
    <w:rPr>
      <w:color w:val="0000FF" w:themeColor="hyperlink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3D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3D7B"/>
    <w:rPr>
      <w:b/>
      <w:bCs/>
      <w:i/>
      <w:i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5F3D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F3D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C465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B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314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146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146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14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146C"/>
    <w:rPr>
      <w:b/>
      <w:bCs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F6378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6107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64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52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8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rowapp.today/main.html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s://www.globe.gov/web/european-phenology-campaign/overview/discussion-forums" TargetMode="External"/><Relationship Id="rId12" Type="http://schemas.openxmlformats.org/officeDocument/2006/relationships/hyperlink" Target="https://www.globe.gov/web/european-phenology-campaign/overview/discussion-forums" TargetMode="Externa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rive.google.com/file/d/0B7eICVmkinfoeFdhcm1ieXNTeWM/vie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rowapp.today/main.html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71380-F406-4DB0-B021-136527A28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359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Obsluha</dc:creator>
  <cp:lastModifiedBy>Windows User</cp:lastModifiedBy>
  <cp:revision>77</cp:revision>
  <cp:lastPrinted>2018-08-29T21:42:00Z</cp:lastPrinted>
  <dcterms:created xsi:type="dcterms:W3CDTF">2018-09-23T20:29:00Z</dcterms:created>
  <dcterms:modified xsi:type="dcterms:W3CDTF">2018-09-24T20:40:00Z</dcterms:modified>
</cp:coreProperties>
</file>